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0F" w:rsidRDefault="007E1ADF">
      <w:pPr>
        <w:rPr>
          <w:rFonts w:ascii="Times New Roman" w:hAnsi="Times New Roman" w:cs="Times New Roman"/>
          <w:b/>
          <w:sz w:val="24"/>
          <w:szCs w:val="24"/>
        </w:rPr>
      </w:pPr>
      <w:r w:rsidRPr="007E1ADF">
        <w:rPr>
          <w:rFonts w:ascii="Times New Roman" w:hAnsi="Times New Roman" w:cs="Times New Roman"/>
          <w:b/>
          <w:sz w:val="24"/>
          <w:szCs w:val="24"/>
        </w:rPr>
        <w:t>Организация психолого-педагогического обследования</w:t>
      </w:r>
    </w:p>
    <w:tbl>
      <w:tblPr>
        <w:tblStyle w:val="a3"/>
        <w:tblpPr w:leftFromText="180" w:rightFromText="180" w:tblpY="627"/>
        <w:tblW w:w="0" w:type="auto"/>
        <w:tblLook w:val="04A0" w:firstRow="1" w:lastRow="0" w:firstColumn="1" w:lastColumn="0" w:noHBand="0" w:noVBand="1"/>
      </w:tblPr>
      <w:tblGrid>
        <w:gridCol w:w="533"/>
        <w:gridCol w:w="3119"/>
        <w:gridCol w:w="5919"/>
      </w:tblGrid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E1ADF" w:rsidRPr="00B66926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26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студентов</w:t>
            </w:r>
          </w:p>
        </w:tc>
        <w:tc>
          <w:tcPr>
            <w:tcW w:w="5919" w:type="dxa"/>
          </w:tcPr>
          <w:p w:rsidR="007E1ADF" w:rsidRDefault="007E1ADF" w:rsidP="007E1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E1A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психолого-педагогического обследования</w:t>
            </w:r>
          </w:p>
          <w:p w:rsidR="007E1ADF" w:rsidRPr="00B66926" w:rsidRDefault="007E1ADF" w:rsidP="000D7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специальности, специализация)</w:t>
            </w:r>
          </w:p>
        </w:tc>
        <w:tc>
          <w:tcPr>
            <w:tcW w:w="5919" w:type="dxa"/>
          </w:tcPr>
          <w:p w:rsidR="007E1ADF" w:rsidRPr="009D0D0B" w:rsidRDefault="007E1ADF" w:rsidP="000D7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Логопедия </w:t>
            </w:r>
            <w:r>
              <w:rPr>
                <w:rFonts w:ascii="Times New Roman" w:hAnsi="Times New Roman"/>
                <w:sz w:val="24"/>
                <w:szCs w:val="24"/>
              </w:rPr>
              <w:t>1-03 03 01</w:t>
            </w:r>
          </w:p>
          <w:p w:rsidR="007E1ADF" w:rsidRPr="00B66926" w:rsidRDefault="007E1ADF" w:rsidP="000D75E4">
            <w:pPr>
              <w:rPr>
                <w:sz w:val="24"/>
                <w:szCs w:val="24"/>
              </w:rPr>
            </w:pP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919" w:type="dxa"/>
          </w:tcPr>
          <w:p w:rsidR="007E1ADF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 xml:space="preserve">3 курс, дневное отделение; </w:t>
            </w:r>
          </w:p>
          <w:p w:rsidR="007E1ADF" w:rsidRPr="00111102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919" w:type="dxa"/>
          </w:tcPr>
          <w:p w:rsidR="007E1ADF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>дневное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5 семестр</w:t>
            </w: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1ADF" w:rsidRPr="00B66926" w:rsidRDefault="007E1ADF" w:rsidP="000D75E4">
            <w:pPr>
              <w:rPr>
                <w:sz w:val="24"/>
                <w:szCs w:val="24"/>
              </w:rPr>
            </w:pP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>заочное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семестр</w:t>
            </w: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5919" w:type="dxa"/>
          </w:tcPr>
          <w:p w:rsidR="007E1ADF" w:rsidRPr="00B66926" w:rsidRDefault="007E1ADF" w:rsidP="000D75E4">
            <w:pPr>
              <w:rPr>
                <w:sz w:val="24"/>
                <w:szCs w:val="24"/>
              </w:rPr>
            </w:pP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7E1ADF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</w:p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звание, должность преподавателя</w:t>
            </w:r>
          </w:p>
        </w:tc>
        <w:tc>
          <w:tcPr>
            <w:tcW w:w="5919" w:type="dxa"/>
          </w:tcPr>
          <w:p w:rsidR="007E1ADF" w:rsidRPr="0098770B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Лапина Юлия Сергеевна, </w:t>
            </w:r>
            <w:r w:rsidRPr="0098770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психологии и коррекционной работы</w:t>
            </w: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учебной дисциплины</w:t>
            </w:r>
          </w:p>
        </w:tc>
        <w:tc>
          <w:tcPr>
            <w:tcW w:w="5919" w:type="dxa"/>
          </w:tcPr>
          <w:p w:rsidR="007E1ADF" w:rsidRPr="00D02EDB" w:rsidRDefault="007E1ADF" w:rsidP="000D75E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проведении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различн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х категорий детей и ведению ф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 учета результатов диагностической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психолого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-медико-педагогической комиссии, составлению заклю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зультатам обследования различны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растных и нозологических групп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особенностям и психофизического развития и вы бору условий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обучения и воспитания.</w:t>
            </w:r>
            <w:proofErr w:type="gramEnd"/>
          </w:p>
          <w:p w:rsidR="007E1ADF" w:rsidRPr="00D02EDB" w:rsidRDefault="007E1ADF" w:rsidP="000D75E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9" w:type="dxa"/>
          </w:tcPr>
          <w:p w:rsidR="007E1ADF" w:rsidRPr="00CA6517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 по выбору</w:t>
            </w:r>
          </w:p>
        </w:tc>
        <w:tc>
          <w:tcPr>
            <w:tcW w:w="5919" w:type="dxa"/>
          </w:tcPr>
          <w:p w:rsidR="007E1ADF" w:rsidRPr="003072B9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919" w:type="dxa"/>
          </w:tcPr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Н.Н. Психолого-педагогическая диагностика лиц с нарушениями речи: дифференциальная диагностика: учеб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метод, пособие / Н.Н.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Минск: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Верасок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- 55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Венгер, А.А. Отбор детей в специальные дошкольные учреждения / А.А.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Г.Л.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Выгодская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Э.И.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Леонгард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Просвещение, 1972. - 143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Е.А. Методы диагностики в условиях психолого-медико-педагогической комиссии / Е.А.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/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Спецыяльная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адукацыя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- 2011. - № 5. - С. 8 -1 7 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Волкова, Г.А. Методика психолого-логопедического обследо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детей с нарушениями речи.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дифференциальной диагностики / Г.А. Волкова. - СПб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Детство-пресс, 2009. - 144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Т.Н. Организационно-методические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психологической помощи лицам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недостатками речи: учеб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метод, пособие / Т.Н.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Национальный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нижный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центр, 2011. - 144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Грибова, О.Е. Технология организации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логопедического обследования: метод, пособие /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Грибова. - 2-е изд. - М.: Айрис-пресс, 2007. - 96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Дети-сироты: консультирование и диагностика развития / под ред. Е.А.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Стребелево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М.: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«Полиграф-сервис», 1998. - 336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Диагностика и коррекция нарушенной слуховой функции у детей первого года жизни: метод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сост.: Г.А.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Таватркиладзе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Н.Д.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Экзамен, 2005. - 128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Дробинская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А.О. Диагностика нарушений развития у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й: клинические аспекты: пособие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специалистов ПМПК / А.О.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Дробинская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Школьная Пресса, 2006. - 65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Жукова, Н.С. Логопедия: преодоление общего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оразвития речи у дошкольников /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Жукова, Е.М.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Мастюкова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Т.Б. Филичева. - Екатеринбург: изд-во ЛИТУР, 2004. - 320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Забрамная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С.Д. Практический материал для проведения психолого-педагогического обследования детей / С.Д.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Забрамная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Боровик. - М.: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 - 115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Зайцева, Л.А. Психолого-педагогическое обследовани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детей с нарушениями речи /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Зайцева. - Минск: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НМЦентр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 - 32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Калягин, В.А. Психолого-педагогическая диагностика детей и подростков с речевыми нарушениями: учеб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В.А. Калягин, Т.С.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КАРО, 2005. - 288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Калягин, В.А. Энциклопедия методов психолого-педагогической диагностики лиц с нарушениями речи / В.А. Калягин, Т.С.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КАРО, 2004. - 432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 Практикум по специальной психологии /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И.А. Конева. -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2006. - 352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Ковшиков, В.А. Экспрессивная алалия и методы ее преод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оления / В.А. Ковшиков. -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- 304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Кодекс Республики Беларусь об образовании. - Минск, 2010.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Корнев, А.Н. Основы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логопатологии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возраста: клинические и пси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хологические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/ А.Н. Корнев. - СПб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2006. - 380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Лалаева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Р.И. Методические рекомендации по логоп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едической диагностике / Р.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алаева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нарушений речи у детей и организация логопедической работы в условиях дошкольного образовательного учреждения: сб. метод, реком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ендаций / сост. В.П. Балобанова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- СПб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«ДЕТСТВО-ПРЕСС», 2000. - С. 5-14.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Лебединская, К. С. Диагностика раннего детского аутизма: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/ К. С. Лебединская,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О.С.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Никольская. - М.: Просвещение, 1991. - 96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Левченко, И.Ю. Психологическое изучение детей с нарушениями развития / И.Ю. Левченко, Н.А. Киселева. - М.: изд-во «Книголюб», 2007. - 152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Логопедическая диагностика и коррекция нарушений речи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етей: сб. метод, рек.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САГА: ФОРУМ, 2006. - С. 4 -36.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Лубовский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И. Психологические проблемы диагности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аномального развития детей /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И.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Лубовский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Педагогика, 1989. - 104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Лубовский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В.И. Актуальные проблемы теории и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психодиагностики развития /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Лубовский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/ Проблемы диагностики в современной системе психологического сопровождения детей с ограниченными возможностями здоровья: сб. науч. ст. / под науч. ред. Е.С. Романовой, С.М.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Валявко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изд-во “Спутник+”, 2010. - С. 5 -9 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Мастюкова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Е.М. Лечебная педагогика: ранний и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возраст / 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- 304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Методические рекомендации по использованию международной статистической классификации болезней и травм, связанных со здоровьем, десятог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пересмотра, в диагностической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центров коррекционно-развивающего 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реабилитации. - Минск: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Республики Беларусь, 2002. - 12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Методы обследования речи детей: пособие по диагностике речевых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ушений /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Г.В. Чиркиной. - М.: АРКТИ, 2003. - 240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Николаева, Т.В. Комплексное психолого-педагогическое обследование ребенка раннего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с нарушенным слухом: метод, пособие / Т.В. Николаева. - М.: Экзамен, 2006. - 112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Об определении медицинских показаний и противопоказ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для получения образования: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Министерства здравоохранения Республики 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арусь № 128 от 22.12. 2011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инск, 2011.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Положение о центре коррекционно-развивающего обучения и реабилитации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Минск: 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М-во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Республики Беларусь, 2011.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Практикум по возрастной психологии: учеб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особие/под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JI.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Е.Ф. Рыбалко. -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2002. - 694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Приходько, О.Г. Ранняя помощь детям с церебральным параличом в системе комплексной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 / О.Г. Приходько. - СПб.: изд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РГПУ им. А.И. Герцена, 2008. - 208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Психолого-медико-педагогическая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метод, 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науч. ред. 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Пб.: ДЕТСТВО-ПРЕСС, 2002. - 352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 Психолого-медико-педагогическое обследование: комплект рабочих материалов / под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ед.М.М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Семаго. - М.: АРКТИ, 1999. - 136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Психолого-педагогическая диагностика развития детей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аннего и дошкольного возраста /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Е.А.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Стребелевой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Просвещение, 2005. - 164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Психолого-педагогическая диагностика: учеб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под ред. И.Ю. Левченко, С.Д.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Забрамной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Изд. центр «Академия», 2005. - 320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Рубинштейн, С.Я. Экспериментальные методики патоп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сихологии и опыт их применения: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рук-во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ЛЕНАТО, 1998. - 136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Семаго, М.М. Организация и содержание деятельности специального психолога / М.М. Семаго, Н.Я. Семаго. - М.: АРКТИ, 2005. - 336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Семаго, Н.Я. Проблемные дети: основы диагностической и коррекционной работы психолога / Н.Я. Семаго, М.М. Семаго. - М.: АРКТИ, 2000. - 208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Семаго, Н.Я. Руководство по психологической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агностике: дошкольный и младший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возраст / Н.Я. Семаго, М.М. Семаго. - М.: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АПКиПРО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2000. - 263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Семенович, А.В. Нейропсихологическая диагностика и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рекция в детском возрасте /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Семенович. - М.: Изд. центр «Академия», 2002. - 232с.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Специальная психология: учеб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Е.С. Слепович [и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]; под общ. ред. Е.С. Слепович,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Полякова. - Минск: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Выш.шк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2012. - 511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Е.А.. Психолого-педагогическая диагностика нарушений развития детей раннего и дошкольного возраста: пособие для учителя-дефектолога / Е.А.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Г.А. Мишина. - М.: ВЛАДОС, 2008. - 143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Усанова, О.Н. Методические рекомендации по использованию комплекта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рактических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«Лилия» / О.Н. Усанова. - М.: НПЦ «Коррекция», 1993. - 74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Усанова, О.Н. Специальная психология. Система психо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логического изучения аномальных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/ О.Н. Усанова. - М.: МГПИ, 1990. - 202 с.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  <w:proofErr w:type="spellStart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Фотекова</w:t>
            </w:r>
            <w:proofErr w:type="spellEnd"/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А. Диагностика речевых нарушений школьников с использованием нейропсихологических методов: пособие для логопедов и психологов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АРКТИ, 2002. - 136 с.</w:t>
            </w:r>
          </w:p>
          <w:p w:rsidR="007E1ADF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Цветкова, Л.С. Методика нейропсихологической диагности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детей / Л.С. Цветкова. - М.: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России, 2002. - 96 с. </w:t>
            </w:r>
          </w:p>
          <w:p w:rsidR="007E1ADF" w:rsidRPr="00153225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Шаповал, И.А. Методы изучения и диагностики отклоняющ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егося развития: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</w:t>
            </w:r>
            <w:r w:rsidRPr="001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Шаповал. - М.: ТЦ Сфера, 2005. - 320 с.</w:t>
            </w:r>
          </w:p>
          <w:p w:rsidR="007E1ADF" w:rsidRPr="00880997" w:rsidRDefault="007E1ADF" w:rsidP="000D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919" w:type="dxa"/>
          </w:tcPr>
          <w:p w:rsidR="007E1ADF" w:rsidRPr="00425855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855"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занятия, практические занятия </w:t>
            </w: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919" w:type="dxa"/>
          </w:tcPr>
          <w:p w:rsidR="007E1ADF" w:rsidRPr="00B34983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текущей аттестации</w:t>
            </w:r>
          </w:p>
        </w:tc>
        <w:tc>
          <w:tcPr>
            <w:tcW w:w="5919" w:type="dxa"/>
          </w:tcPr>
          <w:p w:rsidR="007E1ADF" w:rsidRPr="00406452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452">
              <w:rPr>
                <w:rFonts w:ascii="Times New Roman" w:hAnsi="Times New Roman" w:cs="Times New Roman"/>
                <w:sz w:val="24"/>
                <w:szCs w:val="24"/>
              </w:rPr>
              <w:t>Анализ видеоматериалов, обсуждение сообщений, контрольные срезы, зачет</w:t>
            </w:r>
          </w:p>
        </w:tc>
      </w:tr>
      <w:tr w:rsidR="007E1ADF" w:rsidTr="000D75E4">
        <w:tc>
          <w:tcPr>
            <w:tcW w:w="533" w:type="dxa"/>
          </w:tcPr>
          <w:p w:rsidR="007E1ADF" w:rsidRPr="00083DDC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7E1ADF" w:rsidRPr="001229B8" w:rsidRDefault="007E1ADF" w:rsidP="000D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(требования) для освоения учебной дисциплины</w:t>
            </w:r>
          </w:p>
        </w:tc>
        <w:tc>
          <w:tcPr>
            <w:tcW w:w="5919" w:type="dxa"/>
          </w:tcPr>
          <w:p w:rsidR="007E1ADF" w:rsidRPr="00B66926" w:rsidRDefault="007E1ADF" w:rsidP="000D75E4">
            <w:pPr>
              <w:rPr>
                <w:sz w:val="24"/>
                <w:szCs w:val="24"/>
              </w:rPr>
            </w:pPr>
          </w:p>
        </w:tc>
      </w:tr>
    </w:tbl>
    <w:p w:rsidR="007E1ADF" w:rsidRPr="007E1ADF" w:rsidRDefault="007E1ADF">
      <w:pPr>
        <w:rPr>
          <w:rFonts w:ascii="Times New Roman" w:hAnsi="Times New Roman" w:cs="Times New Roman"/>
          <w:b/>
          <w:sz w:val="24"/>
          <w:szCs w:val="24"/>
        </w:rPr>
      </w:pPr>
    </w:p>
    <w:sectPr w:rsidR="007E1ADF" w:rsidRPr="007E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70"/>
    <w:rsid w:val="004B260F"/>
    <w:rsid w:val="007E1ADF"/>
    <w:rsid w:val="00BC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тот</dc:creator>
  <cp:keywords/>
  <dc:description/>
  <cp:lastModifiedBy>тот</cp:lastModifiedBy>
  <cp:revision>2</cp:revision>
  <dcterms:created xsi:type="dcterms:W3CDTF">2020-03-02T16:42:00Z</dcterms:created>
  <dcterms:modified xsi:type="dcterms:W3CDTF">2020-03-02T16:44:00Z</dcterms:modified>
</cp:coreProperties>
</file>